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VE 442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Photovoltaikanlage - Neubau Melanchthonschule in Münster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2026-0573-BW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PV-Anlage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